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473" w:rsidRDefault="00A23473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Příloha k účetní závěrce</w:t>
      </w:r>
    </w:p>
    <w:p w:rsidR="00A23473" w:rsidRDefault="00A234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společnosti  </w:t>
      </w:r>
      <w:r w:rsidR="00C17419">
        <w:rPr>
          <w:rFonts w:ascii="Arial" w:hAnsi="Arial" w:cs="Arial"/>
          <w:sz w:val="28"/>
          <w:szCs w:val="28"/>
        </w:rPr>
        <w:t>DAROTHORE a.s.</w:t>
      </w:r>
    </w:p>
    <w:p w:rsidR="00A23473" w:rsidRDefault="00FC76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 31. 12. 201</w:t>
      </w:r>
      <w:r w:rsidR="001E0898">
        <w:rPr>
          <w:rFonts w:ascii="Arial" w:hAnsi="Arial" w:cs="Arial"/>
          <w:b/>
          <w:bCs/>
          <w:sz w:val="28"/>
          <w:szCs w:val="28"/>
        </w:rPr>
        <w:t>4</w:t>
      </w:r>
    </w:p>
    <w:p w:rsidR="00A23473" w:rsidRDefault="00A23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23473" w:rsidRDefault="00A234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je zpracována v souladu s Vyhláškou 500/2002 Sb., kterým se stanoví obsah účetní závěrky pro podnikatele. Údaje přílohy vycházejí z účetních písemností účetní jednotky (účetní doklady, účetní knihy a ostatní účetní písemnosti) a z dalších podkladů, které má účetní jednotka k dispozici. Hodnotové údaje jsou vykázány v celých tisících Kč, pokud není uvedeno jinak.</w:t>
      </w:r>
    </w:p>
    <w:p w:rsidR="00A23473" w:rsidRDefault="00A234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je zpracována za účetní období počínající dnem 1. ledna 201</w:t>
      </w:r>
      <w:r w:rsidR="001E0898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a končící dnem 31. prosince 201</w:t>
      </w:r>
      <w:r w:rsidR="001E0898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</w:p>
    <w:p w:rsidR="00A23473" w:rsidRDefault="00A23473">
      <w:pPr>
        <w:keepNext/>
        <w:widowControl w:val="0"/>
        <w:autoSpaceDE w:val="0"/>
        <w:autoSpaceDN w:val="0"/>
        <w:adjustRightInd w:val="0"/>
        <w:spacing w:before="240" w:after="60" w:line="240" w:lineRule="auto"/>
        <w:rPr>
          <w:rFonts w:ascii="Arial" w:hAnsi="Arial" w:cs="Arial"/>
          <w:b/>
          <w:bCs/>
          <w:kern w:val="28"/>
          <w:sz w:val="28"/>
          <w:szCs w:val="28"/>
        </w:rPr>
      </w:pPr>
      <w:r>
        <w:rPr>
          <w:rFonts w:ascii="Arial" w:hAnsi="Arial" w:cs="Arial"/>
          <w:b/>
          <w:bCs/>
          <w:kern w:val="28"/>
          <w:sz w:val="28"/>
          <w:szCs w:val="28"/>
        </w:rPr>
        <w:t>Obecné údaje</w:t>
      </w:r>
    </w:p>
    <w:p w:rsidR="00A23473" w:rsidRDefault="00A23473">
      <w:pPr>
        <w:keepNext/>
        <w:widowControl w:val="0"/>
        <w:autoSpaceDE w:val="0"/>
        <w:autoSpaceDN w:val="0"/>
        <w:adjustRightInd w:val="0"/>
        <w:spacing w:before="240" w:after="6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Popis účetní jednotky </w:t>
      </w:r>
      <w:r>
        <w:rPr>
          <w:rFonts w:ascii="Arial" w:hAnsi="Arial" w:cs="Arial"/>
          <w:i/>
          <w:iCs/>
          <w:sz w:val="16"/>
          <w:szCs w:val="16"/>
        </w:rPr>
        <w:t>(§39/1)</w:t>
      </w:r>
    </w:p>
    <w:p w:rsidR="00A23473" w:rsidRDefault="00A23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23473" w:rsidRDefault="00A234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 xml:space="preserve">Obchodní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firma :</w:t>
      </w:r>
      <w:r>
        <w:rPr>
          <w:rFonts w:ascii="Arial" w:hAnsi="Arial" w:cs="Arial"/>
          <w:sz w:val="24"/>
          <w:szCs w:val="24"/>
        </w:rPr>
        <w:tab/>
      </w:r>
      <w:r w:rsidR="00C17419">
        <w:rPr>
          <w:rFonts w:ascii="Arial" w:hAnsi="Arial" w:cs="Arial"/>
          <w:sz w:val="28"/>
          <w:szCs w:val="28"/>
        </w:rPr>
        <w:t>D</w:t>
      </w:r>
      <w:r w:rsidR="007D4BE6">
        <w:rPr>
          <w:rFonts w:ascii="Arial" w:hAnsi="Arial" w:cs="Arial"/>
          <w:sz w:val="28"/>
          <w:szCs w:val="28"/>
        </w:rPr>
        <w:t>A</w:t>
      </w:r>
      <w:r w:rsidR="00C17419">
        <w:rPr>
          <w:rFonts w:ascii="Arial" w:hAnsi="Arial" w:cs="Arial"/>
          <w:sz w:val="28"/>
          <w:szCs w:val="28"/>
        </w:rPr>
        <w:t>ROTHORE</w:t>
      </w:r>
      <w:proofErr w:type="gramEnd"/>
      <w:r w:rsidR="001A6B2A">
        <w:rPr>
          <w:rFonts w:ascii="Arial" w:hAnsi="Arial" w:cs="Arial"/>
          <w:sz w:val="28"/>
          <w:szCs w:val="28"/>
        </w:rPr>
        <w:t xml:space="preserve"> a.s.</w:t>
      </w:r>
    </w:p>
    <w:p w:rsidR="00A23473" w:rsidRDefault="00A234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A23473" w:rsidRDefault="00A234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Sídlo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ab/>
      </w:r>
      <w:r w:rsidR="00FC767E">
        <w:rPr>
          <w:rFonts w:ascii="Arial" w:hAnsi="Arial" w:cs="Arial"/>
          <w:sz w:val="24"/>
          <w:szCs w:val="24"/>
        </w:rPr>
        <w:t>Kubánské nám. 1391/11, Praha 10</w:t>
      </w:r>
      <w:r>
        <w:rPr>
          <w:rFonts w:ascii="Arial" w:hAnsi="Arial" w:cs="Arial"/>
          <w:sz w:val="20"/>
          <w:szCs w:val="20"/>
        </w:rPr>
        <w:t xml:space="preserve"> </w:t>
      </w:r>
    </w:p>
    <w:p w:rsidR="00A23473" w:rsidRDefault="00A234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166"/>
        <w:gridCol w:w="3046"/>
      </w:tblGrid>
      <w:tr w:rsidR="00A23473" w:rsidRPr="007D4BE6">
        <w:tblPrEx>
          <w:tblCellMar>
            <w:top w:w="0" w:type="dxa"/>
            <w:bottom w:w="0" w:type="dxa"/>
          </w:tblCellMar>
        </w:tblPrEx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:rsidR="00A23473" w:rsidRPr="007D4BE6" w:rsidRDefault="00A23473" w:rsidP="007D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4BE6">
              <w:rPr>
                <w:rFonts w:ascii="Arial" w:hAnsi="Arial" w:cs="Arial"/>
                <w:b/>
                <w:bCs/>
                <w:sz w:val="20"/>
                <w:szCs w:val="20"/>
              </w:rPr>
              <w:t>Právní forma:</w:t>
            </w:r>
            <w:r w:rsidRPr="007D4BE6">
              <w:rPr>
                <w:rFonts w:ascii="Arial" w:hAnsi="Arial" w:cs="Arial"/>
                <w:sz w:val="20"/>
                <w:szCs w:val="20"/>
              </w:rPr>
              <w:tab/>
            </w:r>
            <w:r w:rsidR="007D4BE6" w:rsidRPr="007D4BE6">
              <w:rPr>
                <w:rFonts w:ascii="Arial" w:hAnsi="Arial" w:cs="Arial"/>
                <w:sz w:val="20"/>
                <w:szCs w:val="20"/>
              </w:rPr>
              <w:t>a.s.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BE6">
              <w:rPr>
                <w:rFonts w:ascii="Arial" w:hAnsi="Arial" w:cs="Arial"/>
                <w:b/>
                <w:bCs/>
                <w:sz w:val="20"/>
                <w:szCs w:val="20"/>
              </w:rPr>
              <w:t>IČO:</w:t>
            </w:r>
            <w:r w:rsidRPr="007D4BE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D4BE6" w:rsidRPr="007D4BE6">
              <w:rPr>
                <w:rFonts w:ascii="Arial" w:hAnsi="Arial" w:cs="Arial"/>
                <w:sz w:val="20"/>
                <w:szCs w:val="20"/>
              </w:rPr>
              <w:t>24</w:t>
            </w:r>
            <w:r w:rsidR="00C17419">
              <w:rPr>
                <w:rFonts w:ascii="Arial" w:hAnsi="Arial" w:cs="Arial"/>
                <w:sz w:val="20"/>
                <w:szCs w:val="20"/>
              </w:rPr>
              <w:t>730963</w:t>
            </w:r>
          </w:p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23473" w:rsidRDefault="00A234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Rozhodující předmět činnosti: </w:t>
      </w:r>
      <w:r w:rsidR="00C17419">
        <w:rPr>
          <w:rFonts w:ascii="Arial" w:hAnsi="Arial" w:cs="Arial"/>
          <w:b/>
          <w:bCs/>
          <w:sz w:val="20"/>
          <w:szCs w:val="20"/>
        </w:rPr>
        <w:t>reklamní služby</w:t>
      </w:r>
    </w:p>
    <w:p w:rsidR="00A23473" w:rsidRDefault="00A234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A23473" w:rsidRDefault="00A234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 xml:space="preserve">Datum vzniku společnosti: </w:t>
      </w:r>
      <w:proofErr w:type="gramStart"/>
      <w:r w:rsidR="007D4BE6">
        <w:rPr>
          <w:rFonts w:ascii="Arial" w:hAnsi="Arial" w:cs="Arial"/>
          <w:b/>
          <w:bCs/>
          <w:sz w:val="20"/>
          <w:szCs w:val="20"/>
        </w:rPr>
        <w:t>1.</w:t>
      </w:r>
      <w:r w:rsidR="00C17419">
        <w:rPr>
          <w:rFonts w:ascii="Arial" w:hAnsi="Arial" w:cs="Arial"/>
          <w:b/>
          <w:bCs/>
          <w:sz w:val="20"/>
          <w:szCs w:val="20"/>
        </w:rPr>
        <w:t>10</w:t>
      </w:r>
      <w:r w:rsidR="007D4BE6">
        <w:rPr>
          <w:rFonts w:ascii="Arial" w:hAnsi="Arial" w:cs="Arial"/>
          <w:b/>
          <w:bCs/>
          <w:sz w:val="20"/>
          <w:szCs w:val="20"/>
        </w:rPr>
        <w:t>. 201</w:t>
      </w:r>
      <w:r w:rsidR="00C17419">
        <w:rPr>
          <w:rFonts w:ascii="Arial" w:hAnsi="Arial" w:cs="Arial"/>
          <w:b/>
          <w:bCs/>
          <w:sz w:val="20"/>
          <w:szCs w:val="20"/>
        </w:rPr>
        <w:t>0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A23473" w:rsidRDefault="00A234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6B3148" w:rsidRDefault="006B31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sz w:val="20"/>
          <w:szCs w:val="20"/>
        </w:rPr>
      </w:pPr>
    </w:p>
    <w:p w:rsidR="00A23473" w:rsidRDefault="00A234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</w:p>
    <w:p w:rsidR="00A23473" w:rsidRDefault="00A234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Změny a dodatky provedené v účetním období v obchodním rejstříku: </w:t>
      </w:r>
    </w:p>
    <w:p w:rsidR="00A23473" w:rsidRDefault="00A234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A23473" w:rsidRPr="007D4BE6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4BE6">
              <w:rPr>
                <w:rFonts w:ascii="Arial" w:hAnsi="Arial" w:cs="Arial"/>
                <w:b/>
                <w:bCs/>
                <w:sz w:val="20"/>
                <w:szCs w:val="20"/>
              </w:rPr>
              <w:t>Druh změny (dodatku)</w:t>
            </w: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4BE6">
              <w:rPr>
                <w:rFonts w:ascii="Arial" w:hAnsi="Arial" w:cs="Arial"/>
                <w:b/>
                <w:bCs/>
                <w:sz w:val="20"/>
                <w:szCs w:val="20"/>
              </w:rPr>
              <w:t>Datum změny (dodatku)</w:t>
            </w:r>
          </w:p>
        </w:tc>
      </w:tr>
      <w:tr w:rsidR="00A23473" w:rsidRPr="007D4BE6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7D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4BE6">
              <w:rPr>
                <w:rFonts w:ascii="Arial" w:hAnsi="Arial" w:cs="Arial"/>
                <w:sz w:val="20"/>
                <w:szCs w:val="20"/>
              </w:rPr>
              <w:t xml:space="preserve">Změna statutárního </w:t>
            </w:r>
            <w:proofErr w:type="gramStart"/>
            <w:r w:rsidRPr="007D4BE6">
              <w:rPr>
                <w:rFonts w:ascii="Arial" w:hAnsi="Arial" w:cs="Arial"/>
                <w:sz w:val="20"/>
                <w:szCs w:val="20"/>
              </w:rPr>
              <w:t>orgánu,dozorčí</w:t>
            </w:r>
            <w:proofErr w:type="gramEnd"/>
            <w:r w:rsidRPr="007D4BE6">
              <w:rPr>
                <w:rFonts w:ascii="Arial" w:hAnsi="Arial" w:cs="Arial"/>
                <w:sz w:val="20"/>
                <w:szCs w:val="20"/>
              </w:rPr>
              <w:t xml:space="preserve"> rady</w:t>
            </w: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1E0898" w:rsidP="00C1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12.8.2014</w:t>
            </w:r>
            <w:proofErr w:type="gramEnd"/>
          </w:p>
        </w:tc>
      </w:tr>
    </w:tbl>
    <w:p w:rsidR="00A23473" w:rsidRDefault="00A234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A23473" w:rsidRDefault="00A234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Členové statutárních a dozorčích orgánů k rozvahovému dni:</w:t>
      </w:r>
    </w:p>
    <w:p w:rsidR="00A23473" w:rsidRDefault="00A234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A23473" w:rsidRDefault="00A234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(Do tabulky uveďte u akciových společností předsedu, místopředsedu a členy představenstva a dozorčí rady, u společností s ručením omezeným uveďte jednatele.)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803"/>
        <w:gridCol w:w="1244"/>
        <w:gridCol w:w="559"/>
        <w:gridCol w:w="1803"/>
        <w:gridCol w:w="48"/>
        <w:gridCol w:w="1670"/>
        <w:gridCol w:w="85"/>
      </w:tblGrid>
      <w:tr w:rsidR="00A23473" w:rsidRPr="007D4BE6">
        <w:tblPrEx>
          <w:tblCellMar>
            <w:top w:w="0" w:type="dxa"/>
            <w:bottom w:w="0" w:type="dxa"/>
          </w:tblCellMar>
        </w:tblPrEx>
        <w:trPr>
          <w:gridAfter w:val="1"/>
          <w:wAfter w:w="85" w:type="dxa"/>
        </w:trPr>
        <w:tc>
          <w:tcPr>
            <w:tcW w:w="3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4B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Funkce 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4B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Příjmení 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4BE6">
              <w:rPr>
                <w:rFonts w:ascii="Arial" w:hAnsi="Arial" w:cs="Arial"/>
                <w:b/>
                <w:bCs/>
                <w:sz w:val="20"/>
                <w:szCs w:val="20"/>
              </w:rPr>
              <w:t>Jméno</w:t>
            </w:r>
          </w:p>
        </w:tc>
      </w:tr>
      <w:tr w:rsidR="00A23473" w:rsidRPr="007D4BE6">
        <w:tblPrEx>
          <w:tblCellMar>
            <w:top w:w="0" w:type="dxa"/>
            <w:bottom w:w="0" w:type="dxa"/>
          </w:tblCellMar>
        </w:tblPrEx>
        <w:trPr>
          <w:gridAfter w:val="1"/>
          <w:wAfter w:w="85" w:type="dxa"/>
        </w:trPr>
        <w:tc>
          <w:tcPr>
            <w:tcW w:w="3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1A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4BE6">
              <w:rPr>
                <w:rFonts w:ascii="Arial" w:hAnsi="Arial" w:cs="Arial"/>
                <w:sz w:val="20"/>
                <w:szCs w:val="20"/>
              </w:rPr>
              <w:t>Člen představenstva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C1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Novotný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1E0898" w:rsidP="00C1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Pavel</w:t>
            </w:r>
          </w:p>
        </w:tc>
      </w:tr>
      <w:tr w:rsidR="00A23473" w:rsidRPr="007D4BE6" w:rsidTr="001A6B2A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1A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4BE6">
              <w:rPr>
                <w:rFonts w:ascii="Arial" w:hAnsi="Arial" w:cs="Arial"/>
                <w:bCs/>
                <w:sz w:val="20"/>
                <w:szCs w:val="20"/>
              </w:rPr>
              <w:t>Předseda DR</w:t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1E0898" w:rsidP="001E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Šimková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1E0898" w:rsidP="001E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Šárka</w:t>
            </w:r>
          </w:p>
        </w:tc>
        <w:tc>
          <w:tcPr>
            <w:tcW w:w="1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A23473" w:rsidRDefault="00A234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A6B2A" w:rsidRDefault="001A6B2A" w:rsidP="001A6B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 sledovaném období došlo k následujícím změná</w:t>
      </w:r>
      <w:r w:rsidR="007D4BE6">
        <w:rPr>
          <w:rFonts w:ascii="Arial" w:hAnsi="Arial" w:cs="Arial"/>
          <w:sz w:val="20"/>
          <w:szCs w:val="20"/>
        </w:rPr>
        <w:t>m: změna členů představenstva a dozorčí rady</w:t>
      </w:r>
    </w:p>
    <w:p w:rsidR="001A6B2A" w:rsidRDefault="001A6B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23473" w:rsidRDefault="00C17419">
      <w:pPr>
        <w:keepNext/>
        <w:widowControl w:val="0"/>
        <w:autoSpaceDE w:val="0"/>
        <w:autoSpaceDN w:val="0"/>
        <w:adjustRightInd w:val="0"/>
        <w:spacing w:before="240" w:after="60" w:line="240" w:lineRule="auto"/>
        <w:rPr>
          <w:rFonts w:ascii="Arial" w:hAnsi="Arial" w:cs="Arial"/>
          <w:b/>
          <w:bCs/>
          <w:kern w:val="28"/>
          <w:sz w:val="28"/>
          <w:szCs w:val="28"/>
        </w:rPr>
      </w:pPr>
      <w:r>
        <w:rPr>
          <w:rFonts w:ascii="Arial" w:hAnsi="Arial" w:cs="Arial"/>
          <w:b/>
          <w:bCs/>
          <w:kern w:val="28"/>
          <w:sz w:val="28"/>
          <w:szCs w:val="28"/>
        </w:rPr>
        <w:br/>
      </w:r>
      <w:r w:rsidR="00A23473">
        <w:rPr>
          <w:rFonts w:ascii="Arial" w:hAnsi="Arial" w:cs="Arial"/>
          <w:b/>
          <w:bCs/>
          <w:kern w:val="28"/>
          <w:sz w:val="28"/>
          <w:szCs w:val="28"/>
        </w:rPr>
        <w:t xml:space="preserve">Používané účetní metody, obecné účetní </w:t>
      </w:r>
      <w:proofErr w:type="gramStart"/>
      <w:r w:rsidR="00A23473">
        <w:rPr>
          <w:rFonts w:ascii="Arial" w:hAnsi="Arial" w:cs="Arial"/>
          <w:b/>
          <w:bCs/>
          <w:kern w:val="28"/>
          <w:sz w:val="28"/>
          <w:szCs w:val="28"/>
        </w:rPr>
        <w:t>zásady  a způsoby</w:t>
      </w:r>
      <w:proofErr w:type="gramEnd"/>
      <w:r w:rsidR="00A23473">
        <w:rPr>
          <w:rFonts w:ascii="Arial" w:hAnsi="Arial" w:cs="Arial"/>
          <w:b/>
          <w:bCs/>
          <w:kern w:val="28"/>
          <w:sz w:val="28"/>
          <w:szCs w:val="28"/>
        </w:rPr>
        <w:t xml:space="preserve"> oceňování</w:t>
      </w:r>
      <w:r w:rsidR="00A23473">
        <w:rPr>
          <w:rFonts w:ascii="Arial" w:hAnsi="Arial" w:cs="Arial"/>
          <w:b/>
          <w:bCs/>
          <w:kern w:val="28"/>
          <w:sz w:val="16"/>
          <w:szCs w:val="16"/>
        </w:rPr>
        <w:t xml:space="preserve"> </w:t>
      </w:r>
      <w:r w:rsidR="00A23473">
        <w:rPr>
          <w:rFonts w:ascii="Arial" w:hAnsi="Arial" w:cs="Arial"/>
          <w:i/>
          <w:iCs/>
          <w:kern w:val="28"/>
          <w:sz w:val="16"/>
          <w:szCs w:val="16"/>
        </w:rPr>
        <w:t>(§39/5)</w:t>
      </w:r>
    </w:p>
    <w:p w:rsidR="00A23473" w:rsidRDefault="00A23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23473" w:rsidRDefault="00A234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Předkládaná účetní závěrka společnosti byla zpracována na základě zákona č. 563/1991 Sb., o účetnictví a na základě opatření Ministerstva </w:t>
      </w:r>
      <w:proofErr w:type="gramStart"/>
      <w:r>
        <w:rPr>
          <w:rFonts w:ascii="Arial" w:hAnsi="Arial" w:cs="Arial"/>
          <w:sz w:val="20"/>
          <w:szCs w:val="20"/>
        </w:rPr>
        <w:t>financí  ČR</w:t>
      </w:r>
      <w:proofErr w:type="gramEnd"/>
      <w:r>
        <w:rPr>
          <w:rFonts w:ascii="Arial" w:hAnsi="Arial" w:cs="Arial"/>
          <w:sz w:val="20"/>
          <w:szCs w:val="20"/>
        </w:rPr>
        <w:t>, kterými se stanoví postupy účtování a obsah účetní závěrky pro podnikatele.</w:t>
      </w:r>
    </w:p>
    <w:p w:rsidR="00A23473" w:rsidRDefault="00A23473">
      <w:pPr>
        <w:keepNext/>
        <w:widowControl w:val="0"/>
        <w:autoSpaceDE w:val="0"/>
        <w:autoSpaceDN w:val="0"/>
        <w:adjustRightInd w:val="0"/>
        <w:spacing w:before="240" w:after="6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 xml:space="preserve">1. Způsob ocenění majetku </w:t>
      </w:r>
      <w:r>
        <w:rPr>
          <w:rFonts w:ascii="Arial" w:hAnsi="Arial" w:cs="Arial"/>
          <w:i/>
          <w:iCs/>
          <w:sz w:val="16"/>
          <w:szCs w:val="16"/>
        </w:rPr>
        <w:t>(§39/5a)</w:t>
      </w:r>
    </w:p>
    <w:p w:rsidR="00A23473" w:rsidRDefault="00A23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A23473" w:rsidRDefault="00A23473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1.1. Zásoby</w:t>
      </w:r>
    </w:p>
    <w:p w:rsidR="00A23473" w:rsidRDefault="00A234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A23473" w:rsidRDefault="00A234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Účtování zásob </w:t>
      </w:r>
    </w:p>
    <w:p w:rsidR="00A23473" w:rsidRDefault="00A23473" w:rsidP="00512C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prováděno způsobem B evidence zásob</w:t>
      </w:r>
    </w:p>
    <w:p w:rsidR="00A23473" w:rsidRDefault="00A234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A23473" w:rsidRDefault="00A234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1.2. Ocenění dlouhodobého hmotného a nehmotného majetku vytvořeného vlastní činností </w:t>
      </w:r>
    </w:p>
    <w:p w:rsidR="00A23473" w:rsidRDefault="00A234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nebylo účtováno</w:t>
      </w:r>
    </w:p>
    <w:p w:rsidR="00A23473" w:rsidRDefault="00A234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23473" w:rsidRDefault="00A234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1.3. Ocenění cenných papírů a podílů  </w:t>
      </w:r>
    </w:p>
    <w:p w:rsidR="00A23473" w:rsidRDefault="00A234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nebylo účtováno</w:t>
      </w:r>
    </w:p>
    <w:p w:rsidR="00A23473" w:rsidRDefault="00A234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3473" w:rsidRDefault="00A234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 xml:space="preserve">1.4. Ocenění příchovků a přírůstků zvířat </w:t>
      </w:r>
    </w:p>
    <w:p w:rsidR="00A23473" w:rsidRDefault="00A234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nebylo účtováno</w:t>
      </w:r>
    </w:p>
    <w:p w:rsidR="00A23473" w:rsidRDefault="00A23473">
      <w:pPr>
        <w:keepNext/>
        <w:widowControl w:val="0"/>
        <w:autoSpaceDE w:val="0"/>
        <w:autoSpaceDN w:val="0"/>
        <w:adjustRightInd w:val="0"/>
        <w:spacing w:before="240" w:after="6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2. Způsob stanovení reprodukční pořizovací ceny </w:t>
      </w:r>
      <w:r>
        <w:rPr>
          <w:rFonts w:ascii="Arial" w:hAnsi="Arial" w:cs="Arial"/>
          <w:i/>
          <w:iCs/>
          <w:sz w:val="16"/>
          <w:szCs w:val="16"/>
        </w:rPr>
        <w:t>(§39/5c)</w:t>
      </w:r>
    </w:p>
    <w:p w:rsidR="00A23473" w:rsidRDefault="00A234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A23473" w:rsidRPr="007D4BE6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4BE6">
              <w:rPr>
                <w:rFonts w:ascii="Arial" w:hAnsi="Arial" w:cs="Arial"/>
                <w:b/>
                <w:bCs/>
                <w:sz w:val="20"/>
                <w:szCs w:val="20"/>
              </w:rPr>
              <w:t>Druh majetku oceněný ve sledovaném účetním období reprodukční pořizovací cenou</w:t>
            </w: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4BE6">
              <w:rPr>
                <w:rFonts w:ascii="Arial" w:hAnsi="Arial" w:cs="Arial"/>
                <w:b/>
                <w:bCs/>
                <w:sz w:val="20"/>
                <w:szCs w:val="20"/>
              </w:rPr>
              <w:t>Způsob stanovení reprodukční pořizovací ceny</w:t>
            </w:r>
          </w:p>
        </w:tc>
      </w:tr>
      <w:tr w:rsidR="00A23473" w:rsidRPr="007D4BE6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4BE6">
              <w:rPr>
                <w:rFonts w:ascii="Arial" w:hAnsi="Arial" w:cs="Arial"/>
                <w:sz w:val="20"/>
                <w:szCs w:val="20"/>
              </w:rPr>
              <w:t>neúčtováno</w:t>
            </w: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473" w:rsidRPr="007D4BE6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23473" w:rsidRDefault="00A234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23473" w:rsidRDefault="00A23473">
      <w:pPr>
        <w:keepNext/>
        <w:widowControl w:val="0"/>
        <w:autoSpaceDE w:val="0"/>
        <w:autoSpaceDN w:val="0"/>
        <w:adjustRightInd w:val="0"/>
        <w:spacing w:before="240" w:after="6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3. Změny oceňování, odpisování a postupů účtování </w:t>
      </w:r>
      <w:r>
        <w:rPr>
          <w:rFonts w:ascii="Arial" w:hAnsi="Arial" w:cs="Arial"/>
          <w:i/>
          <w:iCs/>
          <w:sz w:val="16"/>
          <w:szCs w:val="16"/>
        </w:rPr>
        <w:t>(§39/5a)</w:t>
      </w:r>
    </w:p>
    <w:p w:rsidR="00A23473" w:rsidRDefault="00A234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A23473" w:rsidRDefault="00A234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Ve sledovaném účetním období nedošlo v účetní jednotce k žádným změnám.</w:t>
      </w:r>
    </w:p>
    <w:p w:rsidR="00A23473" w:rsidRDefault="00A23473">
      <w:pPr>
        <w:keepNext/>
        <w:widowControl w:val="0"/>
        <w:autoSpaceDE w:val="0"/>
        <w:autoSpaceDN w:val="0"/>
        <w:adjustRightInd w:val="0"/>
        <w:spacing w:before="240" w:after="6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4. Opravné položky k majetku </w:t>
      </w:r>
      <w:r>
        <w:rPr>
          <w:rFonts w:ascii="Arial" w:hAnsi="Arial" w:cs="Arial"/>
          <w:i/>
          <w:iCs/>
          <w:sz w:val="16"/>
          <w:szCs w:val="16"/>
        </w:rPr>
        <w:t>(§39/5c)</w:t>
      </w:r>
    </w:p>
    <w:p w:rsidR="00A23473" w:rsidRDefault="00A234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23473" w:rsidRDefault="00A234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Opravné položky nebyly tvořeny.</w:t>
      </w:r>
    </w:p>
    <w:p w:rsidR="00A23473" w:rsidRDefault="00A23473">
      <w:pPr>
        <w:keepNext/>
        <w:widowControl w:val="0"/>
        <w:autoSpaceDE w:val="0"/>
        <w:autoSpaceDN w:val="0"/>
        <w:adjustRightInd w:val="0"/>
        <w:spacing w:before="240" w:after="6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5. Odpisování </w:t>
      </w:r>
      <w:r>
        <w:rPr>
          <w:rFonts w:ascii="Arial" w:hAnsi="Arial" w:cs="Arial"/>
          <w:i/>
          <w:iCs/>
          <w:sz w:val="16"/>
          <w:szCs w:val="16"/>
        </w:rPr>
        <w:t>(§39/5c)</w:t>
      </w:r>
    </w:p>
    <w:p w:rsidR="00A23473" w:rsidRDefault="00A234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Odpisový plán účetních odpisů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dlouhodobého </w:t>
      </w:r>
      <w:r w:rsidR="001A6B2A">
        <w:rPr>
          <w:rFonts w:ascii="Arial" w:hAnsi="Arial" w:cs="Arial"/>
          <w:b/>
          <w:bCs/>
          <w:i/>
          <w:iCs/>
          <w:sz w:val="20"/>
          <w:szCs w:val="20"/>
        </w:rPr>
        <w:t xml:space="preserve">hmotného a </w:t>
      </w:r>
      <w:r>
        <w:rPr>
          <w:rFonts w:ascii="Arial" w:hAnsi="Arial" w:cs="Arial"/>
          <w:b/>
          <w:bCs/>
          <w:i/>
          <w:iCs/>
          <w:sz w:val="20"/>
          <w:szCs w:val="20"/>
        </w:rPr>
        <w:t>nehmotného majetku</w:t>
      </w:r>
      <w:r>
        <w:rPr>
          <w:rFonts w:ascii="Arial" w:hAnsi="Arial" w:cs="Arial"/>
          <w:i/>
          <w:iCs/>
          <w:sz w:val="20"/>
          <w:szCs w:val="20"/>
        </w:rPr>
        <w:t xml:space="preserve"> vycházel z platného ustanovení zákona č.563/1991 Sb., o účetnictví. </w:t>
      </w:r>
      <w:r w:rsidR="001A6B2A">
        <w:rPr>
          <w:rFonts w:ascii="Arial" w:hAnsi="Arial" w:cs="Arial"/>
          <w:i/>
          <w:iCs/>
          <w:sz w:val="20"/>
          <w:szCs w:val="20"/>
        </w:rPr>
        <w:t>Ú</w:t>
      </w:r>
      <w:r>
        <w:rPr>
          <w:rFonts w:ascii="Arial" w:hAnsi="Arial" w:cs="Arial"/>
          <w:i/>
          <w:iCs/>
          <w:sz w:val="20"/>
          <w:szCs w:val="20"/>
        </w:rPr>
        <w:t>četní a daňové odpisy se</w:t>
      </w:r>
      <w:r w:rsidR="00FC767E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rovna</w:t>
      </w:r>
      <w:r w:rsidR="00FC767E">
        <w:rPr>
          <w:rFonts w:ascii="Arial" w:hAnsi="Arial" w:cs="Arial"/>
          <w:i/>
          <w:iCs/>
          <w:sz w:val="20"/>
          <w:szCs w:val="20"/>
        </w:rPr>
        <w:t>j</w:t>
      </w:r>
      <w:r>
        <w:rPr>
          <w:rFonts w:ascii="Arial" w:hAnsi="Arial" w:cs="Arial"/>
          <w:i/>
          <w:iCs/>
          <w:sz w:val="20"/>
          <w:szCs w:val="20"/>
        </w:rPr>
        <w:t>í</w:t>
      </w:r>
      <w:r w:rsidR="001A6B2A">
        <w:rPr>
          <w:rFonts w:ascii="Arial" w:hAnsi="Arial" w:cs="Arial"/>
          <w:i/>
          <w:iCs/>
          <w:sz w:val="20"/>
          <w:szCs w:val="20"/>
        </w:rPr>
        <w:t>.</w:t>
      </w:r>
    </w:p>
    <w:p w:rsidR="00A23473" w:rsidRDefault="00A234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A23473" w:rsidRDefault="00A234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23473" w:rsidRDefault="00A234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23473" w:rsidRDefault="00A234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Systém odpisování drobného dlouhodobého majetku</w:t>
      </w:r>
    </w:p>
    <w:p w:rsidR="00A23473" w:rsidRDefault="00A234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Drobný dlouhodobý hmotný majetek do 40000. Kč je veden jako zásoba a je účtován do nákladů společnosti při vyskladnění na účet 501 - Spotřeba materiálu.</w:t>
      </w:r>
    </w:p>
    <w:p w:rsidR="00A23473" w:rsidRDefault="00A234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3473" w:rsidRDefault="00A234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3473" w:rsidRDefault="00A234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Drobný dlouhodobý nehmotný  majetek do ..60000..Kč  je účtován do nákladů společnosti na účet 518 - Ostatní služby.</w:t>
      </w:r>
    </w:p>
    <w:p w:rsidR="00A23473" w:rsidRDefault="00A234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3473" w:rsidRDefault="00A23473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6. Přepočet cizích měn na českou měnu </w:t>
      </w:r>
      <w:r>
        <w:rPr>
          <w:rFonts w:ascii="Arial" w:hAnsi="Arial" w:cs="Arial"/>
          <w:i/>
          <w:iCs/>
          <w:sz w:val="16"/>
          <w:szCs w:val="16"/>
        </w:rPr>
        <w:t>(§39/5c)</w:t>
      </w:r>
    </w:p>
    <w:p w:rsidR="00A23473" w:rsidRDefault="00DA5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V případě účtování v cizí měně je k</w:t>
      </w:r>
      <w:r w:rsidR="0024294A">
        <w:rPr>
          <w:rFonts w:ascii="Arial" w:hAnsi="Arial" w:cs="Arial"/>
          <w:i/>
          <w:iCs/>
          <w:sz w:val="20"/>
          <w:szCs w:val="20"/>
        </w:rPr>
        <w:t xml:space="preserve"> přepočtu </w:t>
      </w:r>
      <w:r>
        <w:rPr>
          <w:rFonts w:ascii="Arial" w:hAnsi="Arial" w:cs="Arial"/>
          <w:i/>
          <w:iCs/>
          <w:sz w:val="20"/>
          <w:szCs w:val="20"/>
        </w:rPr>
        <w:t xml:space="preserve">používán </w:t>
      </w:r>
      <w:r w:rsidR="0024294A">
        <w:rPr>
          <w:rFonts w:ascii="Arial" w:hAnsi="Arial" w:cs="Arial"/>
          <w:i/>
          <w:iCs/>
          <w:sz w:val="20"/>
          <w:szCs w:val="20"/>
        </w:rPr>
        <w:t>denní kurz</w:t>
      </w:r>
      <w:r w:rsidR="00A23473">
        <w:rPr>
          <w:rFonts w:ascii="Arial" w:hAnsi="Arial" w:cs="Arial"/>
          <w:i/>
          <w:iCs/>
          <w:sz w:val="20"/>
          <w:szCs w:val="20"/>
        </w:rPr>
        <w:t>.</w:t>
      </w:r>
    </w:p>
    <w:p w:rsidR="00A23473" w:rsidRDefault="00A23473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 xml:space="preserve">7. Stanovení reálné hodnoty majetku a závazků oceňovaných reálnou hodnotou </w:t>
      </w:r>
      <w:r>
        <w:rPr>
          <w:rFonts w:ascii="Arial" w:hAnsi="Arial" w:cs="Arial"/>
          <w:i/>
          <w:iCs/>
          <w:sz w:val="16"/>
          <w:szCs w:val="16"/>
        </w:rPr>
        <w:t>(§39/5c)</w:t>
      </w:r>
    </w:p>
    <w:p w:rsidR="00A23473" w:rsidRDefault="00A234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3473" w:rsidRDefault="00A234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Ve sledovaném období společnost nepoužila ocenění reálnou hodnotou.</w:t>
      </w:r>
    </w:p>
    <w:p w:rsidR="00A23473" w:rsidRDefault="00A234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A23473" w:rsidRDefault="00A23473">
      <w:pPr>
        <w:keepNext/>
        <w:widowControl w:val="0"/>
        <w:autoSpaceDE w:val="0"/>
        <w:autoSpaceDN w:val="0"/>
        <w:adjustRightInd w:val="0"/>
        <w:spacing w:before="240" w:after="60" w:line="240" w:lineRule="auto"/>
        <w:rPr>
          <w:rFonts w:ascii="Arial" w:hAnsi="Arial" w:cs="Arial"/>
          <w:b/>
          <w:bCs/>
          <w:kern w:val="28"/>
          <w:sz w:val="28"/>
          <w:szCs w:val="28"/>
        </w:rPr>
      </w:pPr>
      <w:r>
        <w:rPr>
          <w:rFonts w:ascii="Arial" w:hAnsi="Arial" w:cs="Arial"/>
          <w:b/>
          <w:bCs/>
          <w:kern w:val="28"/>
          <w:sz w:val="28"/>
          <w:szCs w:val="28"/>
        </w:rPr>
        <w:t xml:space="preserve">Doplňující údaje k Rozvaze a k Výkazu zisků a ztrát </w:t>
      </w:r>
      <w:r>
        <w:rPr>
          <w:rFonts w:ascii="Arial" w:hAnsi="Arial" w:cs="Arial"/>
          <w:i/>
          <w:iCs/>
          <w:kern w:val="28"/>
          <w:sz w:val="16"/>
          <w:szCs w:val="16"/>
        </w:rPr>
        <w:t>(§39/6)</w:t>
      </w:r>
    </w:p>
    <w:p w:rsidR="00A23473" w:rsidRDefault="00A234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1. Rozpis hmotného majetku zatíženého zástavním právem</w:t>
      </w:r>
      <w:r>
        <w:rPr>
          <w:rFonts w:ascii="Arial" w:hAnsi="Arial" w:cs="Arial"/>
          <w:b/>
          <w:bCs/>
          <w:sz w:val="20"/>
          <w:szCs w:val="20"/>
        </w:rPr>
        <w:t xml:space="preserve">  - není</w:t>
      </w:r>
    </w:p>
    <w:p w:rsidR="00A23473" w:rsidRDefault="00A234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535"/>
        <w:gridCol w:w="1937"/>
        <w:gridCol w:w="1133"/>
        <w:gridCol w:w="1986"/>
        <w:gridCol w:w="1084"/>
        <w:gridCol w:w="1535"/>
      </w:tblGrid>
      <w:tr w:rsidR="00A23473" w:rsidRPr="007D4BE6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4BE6">
              <w:rPr>
                <w:rFonts w:ascii="Arial" w:hAnsi="Arial" w:cs="Arial"/>
                <w:b/>
                <w:bCs/>
                <w:sz w:val="20"/>
                <w:szCs w:val="20"/>
              </w:rPr>
              <w:t>Běžné období</w:t>
            </w:r>
          </w:p>
        </w:tc>
      </w:tr>
      <w:tr w:rsidR="00A23473" w:rsidRPr="007D4BE6">
        <w:tblPrEx>
          <w:tblCellMar>
            <w:top w:w="0" w:type="dxa"/>
            <w:bottom w:w="0" w:type="dxa"/>
          </w:tblCellMar>
        </w:tblPrEx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4BE6">
              <w:rPr>
                <w:rFonts w:ascii="Arial" w:hAnsi="Arial" w:cs="Arial"/>
                <w:b/>
                <w:bCs/>
                <w:sz w:val="20"/>
                <w:szCs w:val="20"/>
              </w:rPr>
              <w:t>Název majetku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4BE6">
              <w:rPr>
                <w:rFonts w:ascii="Arial" w:hAnsi="Arial" w:cs="Arial"/>
                <w:b/>
                <w:bCs/>
                <w:sz w:val="20"/>
                <w:szCs w:val="20"/>
              </w:rPr>
              <w:t>Účetní hodnota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4BE6">
              <w:rPr>
                <w:rFonts w:ascii="Arial" w:hAnsi="Arial" w:cs="Arial"/>
                <w:b/>
                <w:bCs/>
                <w:sz w:val="20"/>
                <w:szCs w:val="20"/>
              </w:rPr>
              <w:t>Forma zajištění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4BE6">
              <w:rPr>
                <w:rFonts w:ascii="Arial" w:hAnsi="Arial" w:cs="Arial"/>
                <w:b/>
                <w:bCs/>
                <w:sz w:val="20"/>
                <w:szCs w:val="20"/>
              </w:rPr>
              <w:t>Účel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4BE6">
              <w:rPr>
                <w:rFonts w:ascii="Arial" w:hAnsi="Arial" w:cs="Arial"/>
                <w:b/>
                <w:bCs/>
                <w:sz w:val="20"/>
                <w:szCs w:val="20"/>
              </w:rPr>
              <w:t>Doba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4BE6">
              <w:rPr>
                <w:rFonts w:ascii="Arial" w:hAnsi="Arial" w:cs="Arial"/>
                <w:b/>
                <w:bCs/>
                <w:sz w:val="20"/>
                <w:szCs w:val="20"/>
              </w:rPr>
              <w:t>Závazek</w:t>
            </w:r>
          </w:p>
        </w:tc>
      </w:tr>
      <w:tr w:rsidR="00A23473" w:rsidRPr="007D4BE6">
        <w:tblPrEx>
          <w:tblCellMar>
            <w:top w:w="0" w:type="dxa"/>
            <w:bottom w:w="0" w:type="dxa"/>
          </w:tblCellMar>
        </w:tblPrEx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23473" w:rsidRPr="007D4BE6">
        <w:tblPrEx>
          <w:tblCellMar>
            <w:top w:w="0" w:type="dxa"/>
            <w:bottom w:w="0" w:type="dxa"/>
          </w:tblCellMar>
        </w:tblPrEx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A23473" w:rsidRDefault="00A234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535"/>
        <w:gridCol w:w="1937"/>
        <w:gridCol w:w="1133"/>
        <w:gridCol w:w="1986"/>
        <w:gridCol w:w="1084"/>
        <w:gridCol w:w="1535"/>
      </w:tblGrid>
      <w:tr w:rsidR="00A23473" w:rsidRPr="007D4BE6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4BE6">
              <w:rPr>
                <w:rFonts w:ascii="Arial" w:hAnsi="Arial" w:cs="Arial"/>
                <w:b/>
                <w:bCs/>
                <w:sz w:val="20"/>
                <w:szCs w:val="20"/>
              </w:rPr>
              <w:t>Minulé období</w:t>
            </w:r>
          </w:p>
        </w:tc>
      </w:tr>
      <w:tr w:rsidR="00A23473" w:rsidRPr="007D4BE6">
        <w:tblPrEx>
          <w:tblCellMar>
            <w:top w:w="0" w:type="dxa"/>
            <w:bottom w:w="0" w:type="dxa"/>
          </w:tblCellMar>
        </w:tblPrEx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4BE6">
              <w:rPr>
                <w:rFonts w:ascii="Arial" w:hAnsi="Arial" w:cs="Arial"/>
                <w:b/>
                <w:bCs/>
                <w:sz w:val="20"/>
                <w:szCs w:val="20"/>
              </w:rPr>
              <w:t>Název majetku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4BE6">
              <w:rPr>
                <w:rFonts w:ascii="Arial" w:hAnsi="Arial" w:cs="Arial"/>
                <w:b/>
                <w:bCs/>
                <w:sz w:val="20"/>
                <w:szCs w:val="20"/>
              </w:rPr>
              <w:t>Účetní hodnota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4BE6">
              <w:rPr>
                <w:rFonts w:ascii="Arial" w:hAnsi="Arial" w:cs="Arial"/>
                <w:b/>
                <w:bCs/>
                <w:sz w:val="20"/>
                <w:szCs w:val="20"/>
              </w:rPr>
              <w:t>Forma zajištění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4BE6">
              <w:rPr>
                <w:rFonts w:ascii="Arial" w:hAnsi="Arial" w:cs="Arial"/>
                <w:b/>
                <w:bCs/>
                <w:sz w:val="20"/>
                <w:szCs w:val="20"/>
              </w:rPr>
              <w:t>Účel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4BE6">
              <w:rPr>
                <w:rFonts w:ascii="Arial" w:hAnsi="Arial" w:cs="Arial"/>
                <w:b/>
                <w:bCs/>
                <w:sz w:val="20"/>
                <w:szCs w:val="20"/>
              </w:rPr>
              <w:t>Doba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4BE6">
              <w:rPr>
                <w:rFonts w:ascii="Arial" w:hAnsi="Arial" w:cs="Arial"/>
                <w:b/>
                <w:bCs/>
                <w:sz w:val="20"/>
                <w:szCs w:val="20"/>
              </w:rPr>
              <w:t>Závazek</w:t>
            </w:r>
          </w:p>
        </w:tc>
      </w:tr>
      <w:tr w:rsidR="00A23473" w:rsidRPr="007D4BE6">
        <w:tblPrEx>
          <w:tblCellMar>
            <w:top w:w="0" w:type="dxa"/>
            <w:bottom w:w="0" w:type="dxa"/>
          </w:tblCellMar>
        </w:tblPrEx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23473" w:rsidRPr="007D4BE6">
        <w:tblPrEx>
          <w:tblCellMar>
            <w:top w:w="0" w:type="dxa"/>
            <w:bottom w:w="0" w:type="dxa"/>
          </w:tblCellMar>
        </w:tblPrEx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A23473" w:rsidRDefault="00A23473">
      <w:pPr>
        <w:keepNext/>
        <w:widowControl w:val="0"/>
        <w:autoSpaceDE w:val="0"/>
        <w:autoSpaceDN w:val="0"/>
        <w:adjustRightInd w:val="0"/>
        <w:spacing w:before="240" w:after="6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2. Pohledávky a závazky </w:t>
      </w:r>
      <w:r>
        <w:rPr>
          <w:rFonts w:ascii="Arial" w:hAnsi="Arial" w:cs="Arial"/>
          <w:i/>
          <w:iCs/>
          <w:sz w:val="16"/>
          <w:szCs w:val="16"/>
        </w:rPr>
        <w:t>(§39/7)</w:t>
      </w:r>
    </w:p>
    <w:p w:rsidR="00A23473" w:rsidRDefault="00A23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A23473" w:rsidRDefault="00A234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2.1. Pohledávky po lhůtě splatnosti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1683"/>
        <w:gridCol w:w="1683"/>
        <w:gridCol w:w="1683"/>
        <w:gridCol w:w="1683"/>
      </w:tblGrid>
      <w:tr w:rsidR="00A23473" w:rsidRPr="007D4BE6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4BE6">
              <w:rPr>
                <w:rFonts w:ascii="Arial" w:hAnsi="Arial" w:cs="Arial"/>
                <w:b/>
                <w:bCs/>
                <w:sz w:val="20"/>
                <w:szCs w:val="20"/>
              </w:rPr>
              <w:t>Počet dnů</w:t>
            </w:r>
          </w:p>
        </w:tc>
        <w:tc>
          <w:tcPr>
            <w:tcW w:w="3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4BE6">
              <w:rPr>
                <w:rFonts w:ascii="Arial" w:hAnsi="Arial" w:cs="Arial"/>
                <w:b/>
                <w:bCs/>
                <w:sz w:val="20"/>
                <w:szCs w:val="20"/>
              </w:rPr>
              <w:t>Sledované období</w:t>
            </w:r>
          </w:p>
        </w:tc>
        <w:tc>
          <w:tcPr>
            <w:tcW w:w="3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4BE6">
              <w:rPr>
                <w:rFonts w:ascii="Arial" w:hAnsi="Arial" w:cs="Arial"/>
                <w:b/>
                <w:bCs/>
                <w:sz w:val="20"/>
                <w:szCs w:val="20"/>
              </w:rPr>
              <w:t>Předchozí období</w:t>
            </w:r>
          </w:p>
        </w:tc>
      </w:tr>
      <w:tr w:rsidR="00A23473" w:rsidRPr="007D4BE6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4BE6">
              <w:rPr>
                <w:rFonts w:ascii="Arial" w:hAnsi="Arial" w:cs="Arial"/>
                <w:b/>
                <w:bCs/>
                <w:sz w:val="20"/>
                <w:szCs w:val="20"/>
              </w:rPr>
              <w:t>Z obchodního styku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4BE6">
              <w:rPr>
                <w:rFonts w:ascii="Arial" w:hAnsi="Arial" w:cs="Arial"/>
                <w:b/>
                <w:bCs/>
                <w:sz w:val="20"/>
                <w:szCs w:val="20"/>
              </w:rPr>
              <w:t>Ostatní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4BE6">
              <w:rPr>
                <w:rFonts w:ascii="Arial" w:hAnsi="Arial" w:cs="Arial"/>
                <w:b/>
                <w:bCs/>
                <w:sz w:val="20"/>
                <w:szCs w:val="20"/>
              </w:rPr>
              <w:t>Z obchodního styku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4BE6">
              <w:rPr>
                <w:rFonts w:ascii="Arial" w:hAnsi="Arial" w:cs="Arial"/>
                <w:b/>
                <w:bCs/>
                <w:sz w:val="20"/>
                <w:szCs w:val="20"/>
              </w:rPr>
              <w:t>Ostatní</w:t>
            </w:r>
          </w:p>
        </w:tc>
      </w:tr>
      <w:tr w:rsidR="00A23473" w:rsidRPr="007D4BE6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4BE6">
              <w:rPr>
                <w:rFonts w:ascii="Arial" w:hAnsi="Arial" w:cs="Arial"/>
                <w:b/>
                <w:bCs/>
                <w:sz w:val="20"/>
                <w:szCs w:val="20"/>
              </w:rPr>
              <w:t>Do 30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F01D6D" w:rsidP="00F01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E206B8">
              <w:rPr>
                <w:rFonts w:ascii="Arial" w:hAnsi="Arial" w:cs="Arial"/>
                <w:sz w:val="20"/>
                <w:szCs w:val="20"/>
              </w:rPr>
              <w:t xml:space="preserve"> tis.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473" w:rsidRPr="007D4BE6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4BE6">
              <w:rPr>
                <w:rFonts w:ascii="Arial" w:hAnsi="Arial" w:cs="Arial"/>
                <w:b/>
                <w:bCs/>
                <w:sz w:val="20"/>
                <w:szCs w:val="20"/>
              </w:rPr>
              <w:t>30 - 60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F01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 tis.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473" w:rsidRPr="007D4BE6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4BE6">
              <w:rPr>
                <w:rFonts w:ascii="Arial" w:hAnsi="Arial" w:cs="Arial"/>
                <w:b/>
                <w:bCs/>
                <w:sz w:val="20"/>
                <w:szCs w:val="20"/>
              </w:rPr>
              <w:t>60 – 90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F01D6D" w:rsidP="00F01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  <w:r w:rsidR="00E206B8">
              <w:rPr>
                <w:rFonts w:ascii="Arial" w:hAnsi="Arial" w:cs="Arial"/>
                <w:sz w:val="20"/>
                <w:szCs w:val="20"/>
              </w:rPr>
              <w:t xml:space="preserve"> tis.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473" w:rsidRPr="007D4BE6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4BE6">
              <w:rPr>
                <w:rFonts w:ascii="Arial" w:hAnsi="Arial" w:cs="Arial"/>
                <w:b/>
                <w:bCs/>
                <w:sz w:val="20"/>
                <w:szCs w:val="20"/>
              </w:rPr>
              <w:t>90 – 180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F01D6D" w:rsidP="00F01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  <w:r w:rsidR="00E206B8">
              <w:rPr>
                <w:rFonts w:ascii="Arial" w:hAnsi="Arial" w:cs="Arial"/>
                <w:sz w:val="20"/>
                <w:szCs w:val="20"/>
              </w:rPr>
              <w:t xml:space="preserve"> tis.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473" w:rsidRPr="007D4BE6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4BE6">
              <w:rPr>
                <w:rFonts w:ascii="Arial" w:hAnsi="Arial" w:cs="Arial"/>
                <w:b/>
                <w:bCs/>
                <w:sz w:val="20"/>
                <w:szCs w:val="20"/>
              </w:rPr>
              <w:t>180 a více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F01D6D" w:rsidP="00F01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  <w:r w:rsidR="00837AE9">
              <w:rPr>
                <w:rFonts w:ascii="Arial" w:hAnsi="Arial" w:cs="Arial"/>
                <w:sz w:val="20"/>
                <w:szCs w:val="20"/>
              </w:rPr>
              <w:t xml:space="preserve"> tis.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23473" w:rsidRDefault="00A23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23473" w:rsidRDefault="00A234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 xml:space="preserve">2.2. Závazky po lhůtě splatnosti  </w:t>
      </w:r>
    </w:p>
    <w:p w:rsidR="00A23473" w:rsidRDefault="00A234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1683"/>
        <w:gridCol w:w="1683"/>
        <w:gridCol w:w="1683"/>
        <w:gridCol w:w="1683"/>
      </w:tblGrid>
      <w:tr w:rsidR="00A23473" w:rsidRPr="007D4BE6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4BE6">
              <w:rPr>
                <w:rFonts w:ascii="Arial" w:hAnsi="Arial" w:cs="Arial"/>
                <w:b/>
                <w:bCs/>
                <w:sz w:val="20"/>
                <w:szCs w:val="20"/>
              </w:rPr>
              <w:t>Počet dnů</w:t>
            </w:r>
          </w:p>
        </w:tc>
        <w:tc>
          <w:tcPr>
            <w:tcW w:w="3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4BE6">
              <w:rPr>
                <w:rFonts w:ascii="Arial" w:hAnsi="Arial" w:cs="Arial"/>
                <w:b/>
                <w:bCs/>
                <w:sz w:val="20"/>
                <w:szCs w:val="20"/>
              </w:rPr>
              <w:t>Sledované období</w:t>
            </w:r>
          </w:p>
        </w:tc>
        <w:tc>
          <w:tcPr>
            <w:tcW w:w="3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4BE6">
              <w:rPr>
                <w:rFonts w:ascii="Arial" w:hAnsi="Arial" w:cs="Arial"/>
                <w:b/>
                <w:bCs/>
                <w:sz w:val="20"/>
                <w:szCs w:val="20"/>
              </w:rPr>
              <w:t>Minulé období</w:t>
            </w:r>
          </w:p>
        </w:tc>
      </w:tr>
      <w:tr w:rsidR="00A23473" w:rsidRPr="007D4BE6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4BE6">
              <w:rPr>
                <w:rFonts w:ascii="Arial" w:hAnsi="Arial" w:cs="Arial"/>
                <w:b/>
                <w:bCs/>
                <w:sz w:val="20"/>
                <w:szCs w:val="20"/>
              </w:rPr>
              <w:t>Z obchodního styku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4BE6">
              <w:rPr>
                <w:rFonts w:ascii="Arial" w:hAnsi="Arial" w:cs="Arial"/>
                <w:b/>
                <w:bCs/>
                <w:sz w:val="20"/>
                <w:szCs w:val="20"/>
              </w:rPr>
              <w:t>Ostatní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4BE6">
              <w:rPr>
                <w:rFonts w:ascii="Arial" w:hAnsi="Arial" w:cs="Arial"/>
                <w:b/>
                <w:bCs/>
                <w:sz w:val="20"/>
                <w:szCs w:val="20"/>
              </w:rPr>
              <w:t>Z obchodního styku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4BE6">
              <w:rPr>
                <w:rFonts w:ascii="Arial" w:hAnsi="Arial" w:cs="Arial"/>
                <w:b/>
                <w:bCs/>
                <w:sz w:val="20"/>
                <w:szCs w:val="20"/>
              </w:rPr>
              <w:t>Ostatní</w:t>
            </w:r>
          </w:p>
        </w:tc>
      </w:tr>
      <w:tr w:rsidR="00A23473" w:rsidRPr="007D4BE6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4BE6">
              <w:rPr>
                <w:rFonts w:ascii="Arial" w:hAnsi="Arial" w:cs="Arial"/>
                <w:b/>
                <w:bCs/>
                <w:sz w:val="20"/>
                <w:szCs w:val="20"/>
              </w:rPr>
              <w:t>do 30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3E3A49" w:rsidP="003E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798</w:t>
            </w:r>
            <w:r w:rsidR="009B71BE">
              <w:rPr>
                <w:rFonts w:ascii="Arial" w:hAnsi="Arial" w:cs="Arial"/>
                <w:sz w:val="20"/>
                <w:szCs w:val="20"/>
              </w:rPr>
              <w:t xml:space="preserve"> tis.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473" w:rsidRPr="007D4BE6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4BE6">
              <w:rPr>
                <w:rFonts w:ascii="Arial" w:hAnsi="Arial" w:cs="Arial"/>
                <w:b/>
                <w:bCs/>
                <w:sz w:val="20"/>
                <w:szCs w:val="20"/>
              </w:rPr>
              <w:t>30 - 60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3E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F84CD6">
              <w:rPr>
                <w:rFonts w:ascii="Arial" w:hAnsi="Arial" w:cs="Arial"/>
                <w:sz w:val="20"/>
                <w:szCs w:val="20"/>
              </w:rPr>
              <w:t xml:space="preserve"> tis.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473" w:rsidRPr="007D4BE6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4BE6">
              <w:rPr>
                <w:rFonts w:ascii="Arial" w:hAnsi="Arial" w:cs="Arial"/>
                <w:b/>
                <w:bCs/>
                <w:sz w:val="20"/>
                <w:szCs w:val="20"/>
              </w:rPr>
              <w:t>60 - 90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3E3A49" w:rsidP="003E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84CD6">
              <w:rPr>
                <w:rFonts w:ascii="Arial" w:hAnsi="Arial" w:cs="Arial"/>
                <w:sz w:val="20"/>
                <w:szCs w:val="20"/>
              </w:rPr>
              <w:t xml:space="preserve"> tis.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473" w:rsidRPr="007D4BE6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4BE6">
              <w:rPr>
                <w:rFonts w:ascii="Arial" w:hAnsi="Arial" w:cs="Arial"/>
                <w:b/>
                <w:bCs/>
                <w:sz w:val="20"/>
                <w:szCs w:val="20"/>
              </w:rPr>
              <w:t>90 - 180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3E3A49" w:rsidP="003E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</w:t>
            </w:r>
            <w:r w:rsidR="00F84CD6">
              <w:rPr>
                <w:rFonts w:ascii="Arial" w:hAnsi="Arial" w:cs="Arial"/>
                <w:sz w:val="20"/>
                <w:szCs w:val="20"/>
              </w:rPr>
              <w:t xml:space="preserve"> tis.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473" w:rsidRPr="007D4BE6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4BE6">
              <w:rPr>
                <w:rFonts w:ascii="Arial" w:hAnsi="Arial" w:cs="Arial"/>
                <w:b/>
                <w:bCs/>
                <w:sz w:val="20"/>
                <w:szCs w:val="20"/>
              </w:rPr>
              <w:t>180  a více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3E3A49" w:rsidP="003E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</w:t>
            </w:r>
            <w:r w:rsidR="00E206B8">
              <w:rPr>
                <w:rFonts w:ascii="Arial" w:hAnsi="Arial" w:cs="Arial"/>
                <w:sz w:val="20"/>
                <w:szCs w:val="20"/>
              </w:rPr>
              <w:t xml:space="preserve"> tis.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3E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3 713 tis.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23473" w:rsidRDefault="00A23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23473" w:rsidRDefault="00A234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2.3. Údaje o pohledávkách a závazcích z titulu uplatnění zástavního a zajišťovacího práva-žádné  </w:t>
      </w:r>
      <w:r>
        <w:rPr>
          <w:rFonts w:ascii="Arial" w:hAnsi="Arial" w:cs="Arial"/>
          <w:i/>
          <w:iCs/>
          <w:sz w:val="16"/>
          <w:szCs w:val="16"/>
        </w:rPr>
        <w:t>(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3"/>
        <w:gridCol w:w="1985"/>
        <w:gridCol w:w="1984"/>
      </w:tblGrid>
      <w:tr w:rsidR="00A23473" w:rsidRPr="007D4BE6">
        <w:tblPrEx>
          <w:tblCellMar>
            <w:top w:w="0" w:type="dxa"/>
            <w:bottom w:w="0" w:type="dxa"/>
          </w:tblCellMar>
        </w:tblPrEx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4BE6">
              <w:rPr>
                <w:rFonts w:ascii="Arial" w:hAnsi="Arial" w:cs="Arial"/>
                <w:b/>
                <w:bCs/>
                <w:sz w:val="20"/>
                <w:szCs w:val="20"/>
              </w:rPr>
              <w:t>Běžné období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4BE6">
              <w:rPr>
                <w:rFonts w:ascii="Arial" w:hAnsi="Arial" w:cs="Arial"/>
                <w:b/>
                <w:bCs/>
                <w:sz w:val="20"/>
                <w:szCs w:val="20"/>
              </w:rPr>
              <w:t>Minulé období</w:t>
            </w:r>
          </w:p>
        </w:tc>
      </w:tr>
      <w:tr w:rsidR="00A23473" w:rsidRPr="007D4BE6">
        <w:tblPrEx>
          <w:tblCellMar>
            <w:top w:w="0" w:type="dxa"/>
            <w:bottom w:w="0" w:type="dxa"/>
          </w:tblCellMar>
        </w:tblPrEx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4BE6">
              <w:rPr>
                <w:rFonts w:ascii="Arial" w:hAnsi="Arial" w:cs="Arial"/>
                <w:b/>
                <w:bCs/>
                <w:sz w:val="20"/>
                <w:szCs w:val="20"/>
              </w:rPr>
              <w:t>Pohledávky kryté zástavním  právem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473" w:rsidRPr="007D4BE6">
        <w:tblPrEx>
          <w:tblCellMar>
            <w:top w:w="0" w:type="dxa"/>
            <w:bottom w:w="0" w:type="dxa"/>
          </w:tblCellMar>
        </w:tblPrEx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4BE6">
              <w:rPr>
                <w:rFonts w:ascii="Arial" w:hAnsi="Arial" w:cs="Arial"/>
                <w:b/>
                <w:bCs/>
                <w:sz w:val="20"/>
                <w:szCs w:val="20"/>
              </w:rPr>
              <w:t>Závazky kryté zástavním právem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473" w:rsidRPr="007D4BE6">
        <w:tblPrEx>
          <w:tblCellMar>
            <w:top w:w="0" w:type="dxa"/>
            <w:bottom w:w="0" w:type="dxa"/>
          </w:tblCellMar>
        </w:tblPrEx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4B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Další sledované závazky (peněžní i nepeněžní)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23473" w:rsidRDefault="00A234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A23473" w:rsidRDefault="00A234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A23473" w:rsidRDefault="00A234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A23473" w:rsidRDefault="00A234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A23473" w:rsidRDefault="00A234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A23473" w:rsidRDefault="00A234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A23473" w:rsidRDefault="00A234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A23473" w:rsidRDefault="00A234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127"/>
        <w:gridCol w:w="3127"/>
        <w:gridCol w:w="3127"/>
      </w:tblGrid>
      <w:tr w:rsidR="00A23473" w:rsidRPr="007D4BE6">
        <w:tblPrEx>
          <w:tblCellMar>
            <w:top w:w="0" w:type="dxa"/>
            <w:bottom w:w="0" w:type="dxa"/>
          </w:tblCellMar>
        </w:tblPrEx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4BE6">
              <w:rPr>
                <w:rFonts w:ascii="Arial" w:hAnsi="Arial" w:cs="Arial"/>
                <w:sz w:val="20"/>
                <w:szCs w:val="20"/>
              </w:rPr>
              <w:t xml:space="preserve">Sestaveno dne: </w:t>
            </w:r>
          </w:p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23473" w:rsidRPr="007D4BE6" w:rsidRDefault="00FC7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4BE6">
              <w:rPr>
                <w:rFonts w:ascii="Arial" w:hAnsi="Arial" w:cs="Arial"/>
                <w:sz w:val="20"/>
                <w:szCs w:val="20"/>
              </w:rPr>
              <w:t>2</w:t>
            </w:r>
            <w:r w:rsidR="003E3A49">
              <w:rPr>
                <w:rFonts w:ascii="Arial" w:hAnsi="Arial" w:cs="Arial"/>
                <w:sz w:val="20"/>
                <w:szCs w:val="20"/>
              </w:rPr>
              <w:t>4</w:t>
            </w:r>
            <w:r w:rsidR="00837AE9">
              <w:rPr>
                <w:rFonts w:ascii="Arial" w:hAnsi="Arial" w:cs="Arial"/>
                <w:sz w:val="20"/>
                <w:szCs w:val="20"/>
              </w:rPr>
              <w:t>.</w:t>
            </w:r>
            <w:r w:rsidR="003E3A49">
              <w:rPr>
                <w:rFonts w:ascii="Arial" w:hAnsi="Arial" w:cs="Arial"/>
                <w:sz w:val="20"/>
                <w:szCs w:val="20"/>
              </w:rPr>
              <w:t>2</w:t>
            </w:r>
            <w:r w:rsidR="00837AE9">
              <w:rPr>
                <w:rFonts w:ascii="Arial" w:hAnsi="Arial" w:cs="Arial"/>
                <w:sz w:val="20"/>
                <w:szCs w:val="20"/>
              </w:rPr>
              <w:t>.201</w:t>
            </w:r>
            <w:r w:rsidR="003E3A49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4BE6">
              <w:rPr>
                <w:rFonts w:ascii="Arial" w:hAnsi="Arial" w:cs="Arial"/>
                <w:sz w:val="20"/>
                <w:szCs w:val="20"/>
              </w:rPr>
              <w:t>Sestavil:</w:t>
            </w:r>
          </w:p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23473" w:rsidRPr="007D4BE6" w:rsidRDefault="00E206B8" w:rsidP="00E20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Müllerová</w:t>
            </w:r>
          </w:p>
        </w:tc>
        <w:tc>
          <w:tcPr>
            <w:tcW w:w="3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4BE6">
              <w:rPr>
                <w:rFonts w:ascii="Arial" w:hAnsi="Arial" w:cs="Arial"/>
                <w:sz w:val="20"/>
                <w:szCs w:val="20"/>
              </w:rPr>
              <w:t>Podpis statutárního zástupce:</w:t>
            </w:r>
          </w:p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23473" w:rsidRPr="007D4BE6" w:rsidRDefault="00A2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23473" w:rsidRPr="007D4BE6" w:rsidRDefault="003E3A49" w:rsidP="003E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Pavel Novotný</w:t>
            </w:r>
          </w:p>
        </w:tc>
      </w:tr>
    </w:tbl>
    <w:p w:rsidR="00A23473" w:rsidRDefault="00A23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A2347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1493B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512CDE"/>
    <w:rsid w:val="001A6B2A"/>
    <w:rsid w:val="001E0898"/>
    <w:rsid w:val="0024294A"/>
    <w:rsid w:val="003E3A49"/>
    <w:rsid w:val="00512CDE"/>
    <w:rsid w:val="006034B3"/>
    <w:rsid w:val="006B3148"/>
    <w:rsid w:val="007D4BE6"/>
    <w:rsid w:val="00837AE9"/>
    <w:rsid w:val="009B71BE"/>
    <w:rsid w:val="00A23473"/>
    <w:rsid w:val="00B355D5"/>
    <w:rsid w:val="00C17419"/>
    <w:rsid w:val="00D07167"/>
    <w:rsid w:val="00DA59D0"/>
    <w:rsid w:val="00E206B8"/>
    <w:rsid w:val="00F01D6D"/>
    <w:rsid w:val="00F60958"/>
    <w:rsid w:val="00F84CD6"/>
    <w:rsid w:val="00FC7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7639E2-BAF5-41CA-8089-DB72FC38C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633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Ilona Mullerova</cp:lastModifiedBy>
  <cp:revision>2</cp:revision>
  <cp:lastPrinted>2012-03-19T14:02:00Z</cp:lastPrinted>
  <dcterms:created xsi:type="dcterms:W3CDTF">2015-07-16T11:24:00Z</dcterms:created>
  <dcterms:modified xsi:type="dcterms:W3CDTF">2015-07-16T11:24:00Z</dcterms:modified>
</cp:coreProperties>
</file>